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5F" w:rsidRPr="00C44B9C" w:rsidRDefault="0032515F" w:rsidP="0032515F">
      <w:pPr>
        <w:spacing w:after="0" w:line="240" w:lineRule="auto"/>
        <w:jc w:val="center"/>
        <w:rPr>
          <w:b/>
          <w:sz w:val="24"/>
          <w:szCs w:val="28"/>
        </w:rPr>
      </w:pPr>
      <w:r w:rsidRPr="00C44B9C">
        <w:rPr>
          <w:b/>
          <w:sz w:val="24"/>
          <w:szCs w:val="28"/>
          <w:lang w:val="vi-VN"/>
        </w:rPr>
        <w:t xml:space="preserve">ĐÁP ÁN &amp; THANG ĐIỂM </w:t>
      </w:r>
      <w:r w:rsidRPr="00C44B9C">
        <w:rPr>
          <w:b/>
          <w:sz w:val="24"/>
          <w:szCs w:val="28"/>
        </w:rPr>
        <w:t xml:space="preserve">TỰ LUẬN </w:t>
      </w:r>
      <w:r w:rsidRPr="00C44B9C">
        <w:rPr>
          <w:b/>
          <w:sz w:val="24"/>
          <w:szCs w:val="28"/>
          <w:lang w:val="vi-VN"/>
        </w:rPr>
        <w:t>ĐỊA 10</w:t>
      </w:r>
    </w:p>
    <w:p w:rsidR="00EA248A" w:rsidRPr="00C44B9C" w:rsidRDefault="00EA248A" w:rsidP="0032515F">
      <w:pPr>
        <w:spacing w:after="0" w:line="240" w:lineRule="auto"/>
        <w:jc w:val="center"/>
        <w:rPr>
          <w:b/>
          <w:sz w:val="24"/>
          <w:szCs w:val="28"/>
        </w:rPr>
      </w:pPr>
    </w:p>
    <w:tbl>
      <w:tblPr>
        <w:tblW w:w="6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77"/>
        <w:gridCol w:w="377"/>
        <w:gridCol w:w="377"/>
        <w:gridCol w:w="377"/>
        <w:gridCol w:w="390"/>
        <w:gridCol w:w="390"/>
        <w:gridCol w:w="377"/>
        <w:gridCol w:w="537"/>
        <w:gridCol w:w="537"/>
        <w:gridCol w:w="537"/>
        <w:gridCol w:w="537"/>
        <w:gridCol w:w="537"/>
        <w:gridCol w:w="537"/>
        <w:gridCol w:w="537"/>
      </w:tblGrid>
      <w:tr w:rsidR="00C44B9C" w:rsidRPr="00C44B9C" w:rsidTr="00C44B9C">
        <w:trPr>
          <w:trHeight w:val="300"/>
        </w:trPr>
        <w:tc>
          <w:tcPr>
            <w:tcW w:w="6720" w:type="dxa"/>
            <w:gridSpan w:val="16"/>
            <w:shd w:val="clear" w:color="auto" w:fill="auto"/>
            <w:noWrap/>
            <w:vAlign w:val="center"/>
            <w:hideMark/>
          </w:tcPr>
          <w:p w:rsidR="00C44B9C" w:rsidRPr="00C44B9C" w:rsidRDefault="00C44B9C" w:rsidP="00C44B9C">
            <w:pPr>
              <w:spacing w:after="0" w:line="240" w:lineRule="auto"/>
              <w:jc w:val="center"/>
              <w:rPr>
                <w:rFonts w:eastAsia="Times New Roman"/>
                <w:b/>
                <w:kern w:val="0"/>
                <w:sz w:val="30"/>
                <w:szCs w:val="30"/>
              </w:rPr>
            </w:pPr>
            <w:r w:rsidRPr="00C44B9C">
              <w:rPr>
                <w:rFonts w:eastAsia="Times New Roman"/>
                <w:b/>
                <w:kern w:val="0"/>
                <w:sz w:val="30"/>
                <w:szCs w:val="30"/>
              </w:rPr>
              <w:t>654</w:t>
            </w:r>
          </w:p>
        </w:tc>
      </w:tr>
      <w:tr w:rsidR="00C44B9C" w:rsidRPr="00C44B9C" w:rsidTr="00C44B9C">
        <w:trPr>
          <w:trHeight w:val="300"/>
        </w:trPr>
        <w:tc>
          <w:tcPr>
            <w:tcW w:w="352"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w:t>
            </w:r>
          </w:p>
        </w:tc>
        <w:tc>
          <w:tcPr>
            <w:tcW w:w="351"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2</w:t>
            </w:r>
          </w:p>
        </w:tc>
        <w:tc>
          <w:tcPr>
            <w:tcW w:w="313"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3</w:t>
            </w:r>
          </w:p>
        </w:tc>
        <w:tc>
          <w:tcPr>
            <w:tcW w:w="31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4</w:t>
            </w:r>
          </w:p>
        </w:tc>
        <w:tc>
          <w:tcPr>
            <w:tcW w:w="31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5</w:t>
            </w:r>
          </w:p>
        </w:tc>
        <w:tc>
          <w:tcPr>
            <w:tcW w:w="313"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6</w:t>
            </w:r>
          </w:p>
        </w:tc>
        <w:tc>
          <w:tcPr>
            <w:tcW w:w="334"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7</w:t>
            </w:r>
          </w:p>
        </w:tc>
        <w:tc>
          <w:tcPr>
            <w:tcW w:w="351"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8</w:t>
            </w:r>
          </w:p>
        </w:tc>
        <w:tc>
          <w:tcPr>
            <w:tcW w:w="313"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9</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10</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11</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12</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13</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14</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15</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16</w:t>
            </w:r>
          </w:p>
        </w:tc>
      </w:tr>
      <w:tr w:rsidR="00C44B9C" w:rsidRPr="00C44B9C" w:rsidTr="00C44B9C">
        <w:trPr>
          <w:trHeight w:val="300"/>
        </w:trPr>
        <w:tc>
          <w:tcPr>
            <w:tcW w:w="352"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51"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13"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1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1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13"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34"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51"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13"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37" w:type="dxa"/>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r>
    </w:tbl>
    <w:p w:rsidR="00EA248A" w:rsidRPr="00C44B9C" w:rsidRDefault="00EA248A" w:rsidP="0032515F">
      <w:pPr>
        <w:spacing w:after="0" w:line="240" w:lineRule="auto"/>
        <w:jc w:val="center"/>
        <w:rPr>
          <w:b/>
          <w:sz w:val="24"/>
          <w:szCs w:val="24"/>
        </w:rPr>
      </w:pPr>
    </w:p>
    <w:tbl>
      <w:tblPr>
        <w:tblW w:w="6720" w:type="dxa"/>
        <w:tblInd w:w="93" w:type="dxa"/>
        <w:tblLook w:val="04A0" w:firstRow="1" w:lastRow="0" w:firstColumn="1" w:lastColumn="0" w:noHBand="0" w:noVBand="1"/>
      </w:tblPr>
      <w:tblGrid>
        <w:gridCol w:w="390"/>
        <w:gridCol w:w="377"/>
        <w:gridCol w:w="377"/>
        <w:gridCol w:w="390"/>
        <w:gridCol w:w="377"/>
        <w:gridCol w:w="390"/>
        <w:gridCol w:w="390"/>
        <w:gridCol w:w="390"/>
        <w:gridCol w:w="377"/>
        <w:gridCol w:w="536"/>
        <w:gridCol w:w="536"/>
        <w:gridCol w:w="536"/>
        <w:gridCol w:w="536"/>
        <w:gridCol w:w="536"/>
        <w:gridCol w:w="536"/>
        <w:gridCol w:w="536"/>
      </w:tblGrid>
      <w:tr w:rsidR="00C44B9C" w:rsidRPr="00C44B9C" w:rsidTr="00C44B9C">
        <w:trPr>
          <w:trHeight w:val="300"/>
        </w:trPr>
        <w:tc>
          <w:tcPr>
            <w:tcW w:w="672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kern w:val="0"/>
                <w:sz w:val="30"/>
                <w:szCs w:val="30"/>
              </w:rPr>
            </w:pPr>
            <w:r w:rsidRPr="00C44B9C">
              <w:rPr>
                <w:rFonts w:eastAsia="Times New Roman"/>
                <w:b/>
                <w:kern w:val="0"/>
                <w:sz w:val="30"/>
                <w:szCs w:val="30"/>
              </w:rPr>
              <w:t>761</w:t>
            </w:r>
          </w:p>
        </w:tc>
      </w:tr>
      <w:tr w:rsidR="00C44B9C" w:rsidRPr="00C44B9C" w:rsidTr="00C44B9C">
        <w:trPr>
          <w:trHeight w:val="30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w:t>
            </w:r>
          </w:p>
        </w:tc>
        <w:tc>
          <w:tcPr>
            <w:tcW w:w="312"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2</w:t>
            </w:r>
          </w:p>
        </w:tc>
        <w:tc>
          <w:tcPr>
            <w:tcW w:w="312"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3</w:t>
            </w:r>
          </w:p>
        </w:tc>
        <w:tc>
          <w:tcPr>
            <w:tcW w:w="333"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4</w:t>
            </w:r>
          </w:p>
        </w:tc>
        <w:tc>
          <w:tcPr>
            <w:tcW w:w="312"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5</w:t>
            </w:r>
          </w:p>
        </w:tc>
        <w:tc>
          <w:tcPr>
            <w:tcW w:w="350"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6</w:t>
            </w:r>
          </w:p>
        </w:tc>
        <w:tc>
          <w:tcPr>
            <w:tcW w:w="350"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7</w:t>
            </w:r>
          </w:p>
        </w:tc>
        <w:tc>
          <w:tcPr>
            <w:tcW w:w="333"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8</w:t>
            </w:r>
          </w:p>
        </w:tc>
        <w:tc>
          <w:tcPr>
            <w:tcW w:w="31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9</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10</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11</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12</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13</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14</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15</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16</w:t>
            </w:r>
          </w:p>
        </w:tc>
      </w:tr>
      <w:tr w:rsidR="00C44B9C" w:rsidRPr="00C44B9C" w:rsidTr="00C44B9C">
        <w:trPr>
          <w:trHeight w:val="30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12"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12"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33"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12"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50"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50"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33"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1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r>
    </w:tbl>
    <w:p w:rsidR="00C44B9C" w:rsidRPr="00C44B9C" w:rsidRDefault="00C44B9C" w:rsidP="00C44B9C">
      <w:pPr>
        <w:spacing w:after="0" w:line="240" w:lineRule="auto"/>
        <w:rPr>
          <w:b/>
          <w:sz w:val="24"/>
          <w:szCs w:val="24"/>
        </w:rPr>
      </w:pPr>
    </w:p>
    <w:tbl>
      <w:tblPr>
        <w:tblW w:w="6720" w:type="dxa"/>
        <w:tblInd w:w="93" w:type="dxa"/>
        <w:tblLook w:val="04A0" w:firstRow="1" w:lastRow="0" w:firstColumn="1" w:lastColumn="0" w:noHBand="0" w:noVBand="1"/>
      </w:tblPr>
      <w:tblGrid>
        <w:gridCol w:w="377"/>
        <w:gridCol w:w="390"/>
        <w:gridCol w:w="377"/>
        <w:gridCol w:w="377"/>
        <w:gridCol w:w="377"/>
        <w:gridCol w:w="377"/>
        <w:gridCol w:w="390"/>
        <w:gridCol w:w="390"/>
        <w:gridCol w:w="377"/>
        <w:gridCol w:w="541"/>
        <w:gridCol w:w="541"/>
        <w:gridCol w:w="541"/>
        <w:gridCol w:w="541"/>
        <w:gridCol w:w="541"/>
        <w:gridCol w:w="541"/>
        <w:gridCol w:w="541"/>
      </w:tblGrid>
      <w:tr w:rsidR="00C44B9C" w:rsidRPr="00C44B9C" w:rsidTr="00C44B9C">
        <w:trPr>
          <w:trHeight w:val="300"/>
        </w:trPr>
        <w:tc>
          <w:tcPr>
            <w:tcW w:w="672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kern w:val="0"/>
                <w:sz w:val="30"/>
                <w:szCs w:val="30"/>
              </w:rPr>
            </w:pPr>
            <w:r w:rsidRPr="00C44B9C">
              <w:rPr>
                <w:rFonts w:eastAsia="Times New Roman"/>
                <w:b/>
                <w:kern w:val="0"/>
                <w:sz w:val="30"/>
                <w:szCs w:val="30"/>
              </w:rPr>
              <w:t>859</w:t>
            </w:r>
          </w:p>
        </w:tc>
      </w:tr>
      <w:tr w:rsidR="00C44B9C" w:rsidRPr="00C44B9C" w:rsidTr="00C44B9C">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w:t>
            </w:r>
          </w:p>
        </w:tc>
        <w:tc>
          <w:tcPr>
            <w:tcW w:w="35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2</w:t>
            </w:r>
          </w:p>
        </w:tc>
        <w:tc>
          <w:tcPr>
            <w:tcW w:w="315"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3</w:t>
            </w:r>
          </w:p>
        </w:tc>
        <w:tc>
          <w:tcPr>
            <w:tcW w:w="319"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4</w:t>
            </w:r>
          </w:p>
        </w:tc>
        <w:tc>
          <w:tcPr>
            <w:tcW w:w="319"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5</w:t>
            </w:r>
          </w:p>
        </w:tc>
        <w:tc>
          <w:tcPr>
            <w:tcW w:w="315"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6</w:t>
            </w:r>
          </w:p>
        </w:tc>
        <w:tc>
          <w:tcPr>
            <w:tcW w:w="3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7</w:t>
            </w:r>
          </w:p>
        </w:tc>
        <w:tc>
          <w:tcPr>
            <w:tcW w:w="3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8</w:t>
            </w:r>
          </w:p>
        </w:tc>
        <w:tc>
          <w:tcPr>
            <w:tcW w:w="319"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9</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10</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11</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12</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13</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14</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15</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16</w:t>
            </w:r>
          </w:p>
        </w:tc>
      </w:tr>
      <w:tr w:rsidR="00C44B9C" w:rsidRPr="00C44B9C" w:rsidTr="00C44B9C">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5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15"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19"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19"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15"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19"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4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r>
    </w:tbl>
    <w:p w:rsidR="00C44B9C" w:rsidRPr="00C44B9C" w:rsidRDefault="00C44B9C" w:rsidP="0032515F">
      <w:pPr>
        <w:spacing w:after="0" w:line="240" w:lineRule="auto"/>
        <w:jc w:val="center"/>
        <w:rPr>
          <w:b/>
          <w:sz w:val="24"/>
          <w:szCs w:val="24"/>
        </w:rPr>
      </w:pPr>
    </w:p>
    <w:tbl>
      <w:tblPr>
        <w:tblW w:w="6720" w:type="dxa"/>
        <w:tblInd w:w="93" w:type="dxa"/>
        <w:tblLook w:val="04A0" w:firstRow="1" w:lastRow="0" w:firstColumn="1" w:lastColumn="0" w:noHBand="0" w:noVBand="1"/>
      </w:tblPr>
      <w:tblGrid>
        <w:gridCol w:w="377"/>
        <w:gridCol w:w="377"/>
        <w:gridCol w:w="377"/>
        <w:gridCol w:w="390"/>
        <w:gridCol w:w="390"/>
        <w:gridCol w:w="390"/>
        <w:gridCol w:w="390"/>
        <w:gridCol w:w="377"/>
        <w:gridCol w:w="390"/>
        <w:gridCol w:w="536"/>
        <w:gridCol w:w="536"/>
        <w:gridCol w:w="536"/>
        <w:gridCol w:w="536"/>
        <w:gridCol w:w="536"/>
        <w:gridCol w:w="536"/>
        <w:gridCol w:w="536"/>
      </w:tblGrid>
      <w:tr w:rsidR="00C44B9C" w:rsidRPr="00C44B9C" w:rsidTr="00C44B9C">
        <w:trPr>
          <w:trHeight w:val="300"/>
        </w:trPr>
        <w:tc>
          <w:tcPr>
            <w:tcW w:w="672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kern w:val="0"/>
                <w:sz w:val="30"/>
                <w:szCs w:val="30"/>
              </w:rPr>
            </w:pPr>
            <w:r w:rsidRPr="00C44B9C">
              <w:rPr>
                <w:rFonts w:eastAsia="Times New Roman"/>
                <w:b/>
                <w:kern w:val="0"/>
                <w:sz w:val="30"/>
                <w:szCs w:val="30"/>
              </w:rPr>
              <w:t>983</w:t>
            </w:r>
          </w:p>
        </w:tc>
      </w:tr>
      <w:tr w:rsidR="00C44B9C" w:rsidRPr="00C44B9C" w:rsidTr="00C44B9C">
        <w:trPr>
          <w:trHeight w:val="30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w:t>
            </w:r>
          </w:p>
        </w:tc>
        <w:tc>
          <w:tcPr>
            <w:tcW w:w="317"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2</w:t>
            </w:r>
          </w:p>
        </w:tc>
        <w:tc>
          <w:tcPr>
            <w:tcW w:w="317"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3</w:t>
            </w:r>
          </w:p>
        </w:tc>
        <w:tc>
          <w:tcPr>
            <w:tcW w:w="35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4</w:t>
            </w:r>
          </w:p>
        </w:tc>
        <w:tc>
          <w:tcPr>
            <w:tcW w:w="33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5</w:t>
            </w:r>
          </w:p>
        </w:tc>
        <w:tc>
          <w:tcPr>
            <w:tcW w:w="33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6</w:t>
            </w:r>
          </w:p>
        </w:tc>
        <w:tc>
          <w:tcPr>
            <w:tcW w:w="33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7</w:t>
            </w:r>
          </w:p>
        </w:tc>
        <w:tc>
          <w:tcPr>
            <w:tcW w:w="317"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8</w:t>
            </w:r>
          </w:p>
        </w:tc>
        <w:tc>
          <w:tcPr>
            <w:tcW w:w="35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9</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10</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11</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12</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13</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14</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15</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b/>
                <w:i/>
                <w:kern w:val="0"/>
                <w:szCs w:val="30"/>
              </w:rPr>
            </w:pPr>
            <w:r w:rsidRPr="00C44B9C">
              <w:rPr>
                <w:rFonts w:eastAsia="Times New Roman"/>
                <w:b/>
                <w:i/>
                <w:kern w:val="0"/>
                <w:szCs w:val="30"/>
              </w:rPr>
              <w:t>16</w:t>
            </w:r>
          </w:p>
        </w:tc>
      </w:tr>
      <w:tr w:rsidR="00C44B9C" w:rsidRPr="00C44B9C" w:rsidTr="00C44B9C">
        <w:trPr>
          <w:trHeight w:val="30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317"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17"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5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33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3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34"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c>
          <w:tcPr>
            <w:tcW w:w="317"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351"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C</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B</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D</w:t>
            </w:r>
          </w:p>
        </w:tc>
        <w:tc>
          <w:tcPr>
            <w:tcW w:w="536" w:type="dxa"/>
            <w:tcBorders>
              <w:top w:val="nil"/>
              <w:left w:val="nil"/>
              <w:bottom w:val="single" w:sz="4" w:space="0" w:color="auto"/>
              <w:right w:val="single" w:sz="4" w:space="0" w:color="auto"/>
            </w:tcBorders>
            <w:shd w:val="clear" w:color="auto" w:fill="auto"/>
            <w:noWrap/>
            <w:vAlign w:val="center"/>
            <w:hideMark/>
          </w:tcPr>
          <w:p w:rsidR="00C44B9C" w:rsidRPr="00C44B9C" w:rsidRDefault="00C44B9C" w:rsidP="00C44B9C">
            <w:pPr>
              <w:spacing w:after="0" w:line="240" w:lineRule="auto"/>
              <w:jc w:val="center"/>
              <w:rPr>
                <w:rFonts w:eastAsia="Times New Roman"/>
                <w:kern w:val="0"/>
                <w:sz w:val="24"/>
                <w:szCs w:val="24"/>
              </w:rPr>
            </w:pPr>
            <w:r w:rsidRPr="00C44B9C">
              <w:rPr>
                <w:rFonts w:eastAsia="Times New Roman"/>
                <w:kern w:val="0"/>
                <w:sz w:val="24"/>
                <w:szCs w:val="24"/>
              </w:rPr>
              <w:t>A</w:t>
            </w:r>
          </w:p>
        </w:tc>
      </w:tr>
    </w:tbl>
    <w:p w:rsidR="00C44B9C" w:rsidRDefault="00C44B9C" w:rsidP="0032515F">
      <w:pPr>
        <w:spacing w:after="0" w:line="240" w:lineRule="auto"/>
        <w:jc w:val="center"/>
        <w:rPr>
          <w:b/>
          <w:sz w:val="24"/>
          <w:szCs w:val="28"/>
        </w:rPr>
      </w:pPr>
    </w:p>
    <w:p w:rsidR="00C44B9C" w:rsidRDefault="00C44B9C" w:rsidP="0032515F">
      <w:pPr>
        <w:spacing w:after="0" w:line="240" w:lineRule="auto"/>
        <w:jc w:val="center"/>
        <w:rPr>
          <w:b/>
          <w:sz w:val="24"/>
          <w:szCs w:val="28"/>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9072"/>
        <w:gridCol w:w="992"/>
      </w:tblGrid>
      <w:tr w:rsidR="0032515F" w:rsidRPr="00C44B9C" w:rsidTr="00C44B9C">
        <w:trPr>
          <w:trHeight w:val="656"/>
        </w:trPr>
        <w:tc>
          <w:tcPr>
            <w:tcW w:w="1004" w:type="dxa"/>
          </w:tcPr>
          <w:p w:rsidR="0032515F" w:rsidRPr="00C44B9C" w:rsidRDefault="0032515F" w:rsidP="0032515F">
            <w:pPr>
              <w:spacing w:after="0" w:line="240" w:lineRule="auto"/>
              <w:jc w:val="center"/>
              <w:rPr>
                <w:b/>
                <w:sz w:val="24"/>
                <w:szCs w:val="28"/>
              </w:rPr>
            </w:pPr>
            <w:r w:rsidRPr="00C44B9C">
              <w:rPr>
                <w:b/>
                <w:sz w:val="24"/>
                <w:szCs w:val="28"/>
              </w:rPr>
              <w:t>Câu</w:t>
            </w:r>
          </w:p>
        </w:tc>
        <w:tc>
          <w:tcPr>
            <w:tcW w:w="9072" w:type="dxa"/>
          </w:tcPr>
          <w:p w:rsidR="0032515F" w:rsidRPr="00C44B9C" w:rsidRDefault="0032515F" w:rsidP="0032515F">
            <w:pPr>
              <w:spacing w:after="0" w:line="240" w:lineRule="auto"/>
              <w:jc w:val="center"/>
              <w:rPr>
                <w:b/>
                <w:sz w:val="24"/>
                <w:szCs w:val="28"/>
              </w:rPr>
            </w:pPr>
            <w:r w:rsidRPr="00C44B9C">
              <w:rPr>
                <w:b/>
                <w:sz w:val="24"/>
                <w:szCs w:val="28"/>
              </w:rPr>
              <w:t>Đáp án</w:t>
            </w:r>
          </w:p>
        </w:tc>
        <w:tc>
          <w:tcPr>
            <w:tcW w:w="992" w:type="dxa"/>
          </w:tcPr>
          <w:p w:rsidR="0032515F" w:rsidRPr="00C44B9C" w:rsidRDefault="0032515F" w:rsidP="0032515F">
            <w:pPr>
              <w:spacing w:after="0" w:line="240" w:lineRule="auto"/>
              <w:jc w:val="center"/>
              <w:rPr>
                <w:b/>
                <w:sz w:val="24"/>
                <w:szCs w:val="28"/>
              </w:rPr>
            </w:pPr>
            <w:r w:rsidRPr="00C44B9C">
              <w:rPr>
                <w:b/>
                <w:sz w:val="24"/>
                <w:szCs w:val="28"/>
              </w:rPr>
              <w:t>Điểm</w:t>
            </w:r>
          </w:p>
        </w:tc>
      </w:tr>
      <w:tr w:rsidR="0032515F" w:rsidRPr="00C44B9C" w:rsidTr="00C44B9C">
        <w:trPr>
          <w:trHeight w:val="2620"/>
        </w:trPr>
        <w:tc>
          <w:tcPr>
            <w:tcW w:w="1004" w:type="dxa"/>
          </w:tcPr>
          <w:p w:rsidR="0032515F" w:rsidRPr="00C44B9C" w:rsidRDefault="0032515F" w:rsidP="0032515F">
            <w:pPr>
              <w:spacing w:after="0" w:line="240" w:lineRule="auto"/>
              <w:jc w:val="both"/>
              <w:rPr>
                <w:b/>
                <w:sz w:val="24"/>
                <w:szCs w:val="28"/>
              </w:rPr>
            </w:pPr>
            <w:r w:rsidRPr="00C44B9C">
              <w:rPr>
                <w:b/>
                <w:sz w:val="24"/>
                <w:szCs w:val="28"/>
              </w:rPr>
              <w:t>Câu 1</w:t>
            </w:r>
          </w:p>
          <w:p w:rsidR="0032515F" w:rsidRPr="00C44B9C" w:rsidRDefault="0032515F" w:rsidP="0032515F">
            <w:pPr>
              <w:spacing w:after="0" w:line="240" w:lineRule="auto"/>
              <w:jc w:val="both"/>
              <w:rPr>
                <w:sz w:val="24"/>
                <w:szCs w:val="28"/>
              </w:rPr>
            </w:pPr>
            <w:r w:rsidRPr="00C44B9C">
              <w:rPr>
                <w:i/>
                <w:sz w:val="24"/>
                <w:szCs w:val="28"/>
              </w:rPr>
              <w:t>(</w:t>
            </w:r>
            <w:r w:rsidRPr="00C44B9C">
              <w:rPr>
                <w:i/>
                <w:sz w:val="24"/>
                <w:szCs w:val="28"/>
                <w:lang w:val="vi-VN"/>
              </w:rPr>
              <w:t xml:space="preserve"> </w:t>
            </w:r>
            <w:r w:rsidRPr="00C44B9C">
              <w:rPr>
                <w:i/>
                <w:sz w:val="24"/>
                <w:szCs w:val="28"/>
              </w:rPr>
              <w:t>2.5</w:t>
            </w:r>
            <w:r w:rsidRPr="00C44B9C">
              <w:rPr>
                <w:i/>
                <w:sz w:val="24"/>
                <w:szCs w:val="28"/>
                <w:lang w:val="vi-VN"/>
              </w:rPr>
              <w:t xml:space="preserve"> </w:t>
            </w:r>
            <w:r w:rsidRPr="00C44B9C">
              <w:rPr>
                <w:i/>
                <w:sz w:val="24"/>
                <w:szCs w:val="28"/>
              </w:rPr>
              <w:t xml:space="preserve"> đ)</w:t>
            </w:r>
          </w:p>
        </w:tc>
        <w:tc>
          <w:tcPr>
            <w:tcW w:w="9072" w:type="dxa"/>
          </w:tcPr>
          <w:tbl>
            <w:tblPr>
              <w:tblpPr w:leftFromText="180" w:rightFromText="180" w:vertAnchor="page" w:horzAnchor="margin" w:tblpY="66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095"/>
            </w:tblGrid>
            <w:tr w:rsidR="00C44B9C" w:rsidRPr="00C44B9C" w:rsidTr="00C44B9C">
              <w:trPr>
                <w:trHeight w:val="293"/>
              </w:trPr>
              <w:tc>
                <w:tcPr>
                  <w:tcW w:w="2689" w:type="dxa"/>
                  <w:shd w:val="clear" w:color="auto" w:fill="FDEADA"/>
                  <w:vAlign w:val="center"/>
                </w:tcPr>
                <w:p w:rsidR="00C44B9C" w:rsidRPr="00C44B9C" w:rsidRDefault="00C44B9C" w:rsidP="00C44B9C">
                  <w:pPr>
                    <w:spacing w:after="0" w:line="240" w:lineRule="auto"/>
                    <w:jc w:val="center"/>
                    <w:rPr>
                      <w:rFonts w:eastAsia="Times New Roman"/>
                      <w:b/>
                      <w:sz w:val="24"/>
                      <w:szCs w:val="28"/>
                    </w:rPr>
                  </w:pPr>
                  <w:r w:rsidRPr="00C44B9C">
                    <w:rPr>
                      <w:rFonts w:eastAsia="Times New Roman"/>
                      <w:b/>
                      <w:sz w:val="24"/>
                      <w:szCs w:val="28"/>
                    </w:rPr>
                    <w:t>Địa điểm</w:t>
                  </w:r>
                </w:p>
              </w:tc>
              <w:tc>
                <w:tcPr>
                  <w:tcW w:w="6095" w:type="dxa"/>
                  <w:shd w:val="clear" w:color="auto" w:fill="FDEADA"/>
                  <w:vAlign w:val="center"/>
                </w:tcPr>
                <w:p w:rsidR="00C44B9C" w:rsidRPr="00C44B9C" w:rsidRDefault="00C44B9C" w:rsidP="00C44B9C">
                  <w:pPr>
                    <w:spacing w:after="0" w:line="240" w:lineRule="auto"/>
                    <w:jc w:val="center"/>
                    <w:rPr>
                      <w:rFonts w:eastAsia="Times New Roman"/>
                      <w:b/>
                      <w:sz w:val="24"/>
                      <w:szCs w:val="28"/>
                    </w:rPr>
                  </w:pPr>
                  <w:r w:rsidRPr="00C44B9C">
                    <w:rPr>
                      <w:rFonts w:eastAsia="Times New Roman"/>
                      <w:b/>
                      <w:sz w:val="24"/>
                      <w:szCs w:val="28"/>
                    </w:rPr>
                    <w:t>Độ dài ngày đêm</w:t>
                  </w:r>
                </w:p>
              </w:tc>
            </w:tr>
            <w:tr w:rsidR="00C44B9C" w:rsidRPr="00C44B9C" w:rsidTr="00C44B9C">
              <w:trPr>
                <w:trHeight w:val="118"/>
              </w:trPr>
              <w:tc>
                <w:tcPr>
                  <w:tcW w:w="2689" w:type="dxa"/>
                  <w:shd w:val="clear" w:color="auto" w:fill="auto"/>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Tại xích đạo</w:t>
                  </w:r>
                </w:p>
              </w:tc>
              <w:tc>
                <w:tcPr>
                  <w:tcW w:w="6095" w:type="dxa"/>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Luôn có ngày dài bằng đêm và bằng 12 giờ ở mọi địa điểm</w:t>
                  </w:r>
                </w:p>
              </w:tc>
            </w:tr>
            <w:tr w:rsidR="00C44B9C" w:rsidRPr="00C44B9C" w:rsidTr="00C44B9C">
              <w:trPr>
                <w:trHeight w:val="250"/>
              </w:trPr>
              <w:tc>
                <w:tcPr>
                  <w:tcW w:w="2689" w:type="dxa"/>
                  <w:shd w:val="clear" w:color="auto" w:fill="auto"/>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Từ xích đạo về cực</w:t>
                  </w:r>
                </w:p>
              </w:tc>
              <w:tc>
                <w:tcPr>
                  <w:tcW w:w="6095" w:type="dxa"/>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Càng xa Xích đạo, sự chênh lệch độ dài ngày đêm càng lớn.</w:t>
                  </w:r>
                </w:p>
              </w:tc>
            </w:tr>
            <w:tr w:rsidR="00C44B9C" w:rsidRPr="00C44B9C" w:rsidTr="00C44B9C">
              <w:trPr>
                <w:trHeight w:val="586"/>
              </w:trPr>
              <w:tc>
                <w:tcPr>
                  <w:tcW w:w="2689" w:type="dxa"/>
                  <w:shd w:val="clear" w:color="auto" w:fill="auto"/>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Từ vòng cực về phía cực</w:t>
                  </w:r>
                </w:p>
              </w:tc>
              <w:tc>
                <w:tcPr>
                  <w:tcW w:w="6095" w:type="dxa"/>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Xuất hiện ngày địa cực và đêm địa cực trái ngược nhau ở 2 bán cầu (ngày hoặc đêm kéo dài 24 giờ).</w:t>
                  </w:r>
                </w:p>
              </w:tc>
            </w:tr>
            <w:tr w:rsidR="00C44B9C" w:rsidRPr="00C44B9C" w:rsidTr="00C44B9C">
              <w:trPr>
                <w:trHeight w:val="258"/>
              </w:trPr>
              <w:tc>
                <w:tcPr>
                  <w:tcW w:w="2689" w:type="dxa"/>
                  <w:shd w:val="clear" w:color="auto" w:fill="auto"/>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Tại 2 điểm cực Bắc, Nam</w:t>
                  </w:r>
                </w:p>
              </w:tc>
              <w:tc>
                <w:tcPr>
                  <w:tcW w:w="6095" w:type="dxa"/>
                  <w:vAlign w:val="center"/>
                </w:tcPr>
                <w:p w:rsidR="00C44B9C" w:rsidRPr="00C44B9C" w:rsidRDefault="00C44B9C" w:rsidP="00C44B9C">
                  <w:pPr>
                    <w:spacing w:after="0" w:line="240" w:lineRule="auto"/>
                    <w:rPr>
                      <w:rFonts w:eastAsia="Times New Roman"/>
                      <w:sz w:val="24"/>
                      <w:szCs w:val="28"/>
                    </w:rPr>
                  </w:pPr>
                  <w:r w:rsidRPr="00C44B9C">
                    <w:rPr>
                      <w:rFonts w:eastAsia="Times New Roman"/>
                      <w:sz w:val="24"/>
                      <w:szCs w:val="28"/>
                    </w:rPr>
                    <w:t>Có 6 tháng ngày và 6 tháng đêm.</w:t>
                  </w:r>
                </w:p>
              </w:tc>
            </w:tr>
          </w:tbl>
          <w:p w:rsidR="0032515F" w:rsidRPr="00C44B9C" w:rsidRDefault="0032515F" w:rsidP="0032515F">
            <w:pPr>
              <w:spacing w:after="0" w:line="240" w:lineRule="auto"/>
              <w:rPr>
                <w:rFonts w:eastAsia="Cambria"/>
                <w:bCs/>
                <w:sz w:val="24"/>
                <w:szCs w:val="28"/>
                <w:lang w:val="vi-VN"/>
              </w:rPr>
            </w:pPr>
            <w:r w:rsidRPr="00C44B9C">
              <w:rPr>
                <w:sz w:val="24"/>
                <w:szCs w:val="28"/>
              </w:rPr>
              <w:t>-Do trục Trái Đất luôn nghiêng và không đổi phương khi chuyển động quanh Mặt Trời nên có hiện tượng ngày đêm dài ngắn khác nhau theo vĩ độ</w:t>
            </w:r>
          </w:p>
        </w:tc>
        <w:tc>
          <w:tcPr>
            <w:tcW w:w="992" w:type="dxa"/>
          </w:tcPr>
          <w:p w:rsidR="0032515F" w:rsidRPr="00C44B9C" w:rsidRDefault="0032515F" w:rsidP="0032515F">
            <w:pPr>
              <w:spacing w:after="0" w:line="240" w:lineRule="auto"/>
              <w:rPr>
                <w:sz w:val="24"/>
                <w:szCs w:val="28"/>
              </w:rPr>
            </w:pPr>
            <w:r w:rsidRPr="00C44B9C">
              <w:rPr>
                <w:sz w:val="24"/>
                <w:szCs w:val="28"/>
              </w:rPr>
              <w:t>0.5</w:t>
            </w:r>
          </w:p>
          <w:p w:rsidR="0032515F" w:rsidRPr="00C44B9C" w:rsidRDefault="0032515F" w:rsidP="0032515F">
            <w:pPr>
              <w:spacing w:after="0" w:line="240" w:lineRule="auto"/>
              <w:rPr>
                <w:sz w:val="24"/>
                <w:szCs w:val="28"/>
              </w:rPr>
            </w:pPr>
          </w:p>
          <w:p w:rsidR="0032515F" w:rsidRPr="00C44B9C" w:rsidRDefault="0032515F" w:rsidP="0032515F">
            <w:pPr>
              <w:spacing w:after="0" w:line="240" w:lineRule="auto"/>
              <w:rPr>
                <w:sz w:val="24"/>
                <w:szCs w:val="28"/>
              </w:rPr>
            </w:pPr>
          </w:p>
          <w:p w:rsidR="0032515F" w:rsidRPr="00C44B9C" w:rsidRDefault="0032515F" w:rsidP="0032515F">
            <w:pPr>
              <w:spacing w:after="0" w:line="240" w:lineRule="auto"/>
              <w:rPr>
                <w:sz w:val="24"/>
                <w:szCs w:val="28"/>
              </w:rPr>
            </w:pPr>
            <w:r w:rsidRPr="00C44B9C">
              <w:rPr>
                <w:sz w:val="24"/>
                <w:szCs w:val="28"/>
              </w:rPr>
              <w:t>0.5</w:t>
            </w:r>
          </w:p>
          <w:p w:rsidR="0032515F" w:rsidRPr="00C44B9C" w:rsidRDefault="0032515F" w:rsidP="0032515F">
            <w:pPr>
              <w:spacing w:after="0" w:line="240" w:lineRule="auto"/>
              <w:rPr>
                <w:sz w:val="24"/>
                <w:szCs w:val="28"/>
              </w:rPr>
            </w:pPr>
            <w:r w:rsidRPr="00C44B9C">
              <w:rPr>
                <w:sz w:val="24"/>
                <w:szCs w:val="28"/>
              </w:rPr>
              <w:t>0.5</w:t>
            </w:r>
          </w:p>
          <w:p w:rsidR="00C44B9C" w:rsidRDefault="00C44B9C" w:rsidP="0032515F">
            <w:pPr>
              <w:spacing w:after="0" w:line="240" w:lineRule="auto"/>
              <w:rPr>
                <w:sz w:val="24"/>
                <w:szCs w:val="28"/>
              </w:rPr>
            </w:pPr>
          </w:p>
          <w:p w:rsidR="0032515F" w:rsidRPr="00C44B9C" w:rsidRDefault="0032515F" w:rsidP="0032515F">
            <w:pPr>
              <w:spacing w:after="0" w:line="240" w:lineRule="auto"/>
              <w:rPr>
                <w:sz w:val="24"/>
                <w:szCs w:val="28"/>
              </w:rPr>
            </w:pPr>
            <w:r w:rsidRPr="00C44B9C">
              <w:rPr>
                <w:sz w:val="24"/>
                <w:szCs w:val="28"/>
              </w:rPr>
              <w:t>0.5</w:t>
            </w:r>
          </w:p>
          <w:p w:rsidR="00C44B9C" w:rsidRPr="00C44B9C" w:rsidRDefault="00C44B9C" w:rsidP="0032515F">
            <w:pPr>
              <w:spacing w:after="0" w:line="240" w:lineRule="auto"/>
              <w:rPr>
                <w:sz w:val="14"/>
                <w:szCs w:val="28"/>
              </w:rPr>
            </w:pPr>
          </w:p>
          <w:p w:rsidR="0032515F" w:rsidRPr="00C44B9C" w:rsidRDefault="0032515F" w:rsidP="0032515F">
            <w:pPr>
              <w:spacing w:after="0" w:line="240" w:lineRule="auto"/>
              <w:rPr>
                <w:sz w:val="24"/>
                <w:szCs w:val="28"/>
              </w:rPr>
            </w:pPr>
            <w:r w:rsidRPr="00C44B9C">
              <w:rPr>
                <w:sz w:val="24"/>
                <w:szCs w:val="28"/>
              </w:rPr>
              <w:t>0.5</w:t>
            </w:r>
          </w:p>
          <w:p w:rsidR="0032515F" w:rsidRPr="00C44B9C" w:rsidRDefault="0032515F" w:rsidP="0032515F">
            <w:pPr>
              <w:spacing w:after="0" w:line="240" w:lineRule="auto"/>
              <w:rPr>
                <w:sz w:val="24"/>
                <w:szCs w:val="28"/>
              </w:rPr>
            </w:pPr>
          </w:p>
        </w:tc>
      </w:tr>
      <w:tr w:rsidR="0032515F" w:rsidRPr="00C44B9C" w:rsidTr="00C44B9C">
        <w:tc>
          <w:tcPr>
            <w:tcW w:w="1004" w:type="dxa"/>
          </w:tcPr>
          <w:p w:rsidR="0032515F" w:rsidRPr="00C44B9C" w:rsidRDefault="0032515F" w:rsidP="0032515F">
            <w:pPr>
              <w:spacing w:after="0" w:line="240" w:lineRule="auto"/>
              <w:contextualSpacing/>
              <w:rPr>
                <w:sz w:val="24"/>
                <w:szCs w:val="28"/>
              </w:rPr>
            </w:pPr>
            <w:r w:rsidRPr="00C44B9C">
              <w:rPr>
                <w:sz w:val="24"/>
                <w:szCs w:val="28"/>
              </w:rPr>
              <w:t>Câu 2</w:t>
            </w:r>
          </w:p>
          <w:p w:rsidR="0032515F" w:rsidRPr="00C44B9C" w:rsidRDefault="0032515F" w:rsidP="0032515F">
            <w:pPr>
              <w:spacing w:after="0" w:line="240" w:lineRule="auto"/>
              <w:contextualSpacing/>
              <w:rPr>
                <w:sz w:val="24"/>
                <w:szCs w:val="28"/>
              </w:rPr>
            </w:pPr>
          </w:p>
          <w:p w:rsidR="0032515F" w:rsidRPr="00C44B9C" w:rsidRDefault="0032515F" w:rsidP="0032515F">
            <w:pPr>
              <w:spacing w:after="0" w:line="240" w:lineRule="auto"/>
              <w:contextualSpacing/>
              <w:rPr>
                <w:sz w:val="24"/>
                <w:szCs w:val="28"/>
              </w:rPr>
            </w:pPr>
            <w:r w:rsidRPr="00C44B9C">
              <w:rPr>
                <w:sz w:val="24"/>
                <w:szCs w:val="28"/>
              </w:rPr>
              <w:t>(  2.5đ)</w:t>
            </w:r>
          </w:p>
        </w:tc>
        <w:tc>
          <w:tcPr>
            <w:tcW w:w="9072" w:type="dxa"/>
          </w:tcPr>
          <w:p w:rsidR="0032515F" w:rsidRPr="00C44B9C" w:rsidRDefault="0032515F" w:rsidP="0032515F">
            <w:pPr>
              <w:pStyle w:val="ListParagraph"/>
              <w:spacing w:after="0" w:line="240" w:lineRule="auto"/>
              <w:ind w:left="0"/>
              <w:rPr>
                <w:rFonts w:ascii="Times New Roman" w:eastAsia="Calibri" w:hAnsi="Times New Roman" w:cs="Times New Roman"/>
                <w:b/>
                <w:bCs/>
                <w:i/>
                <w:iCs/>
                <w:kern w:val="28"/>
                <w:sz w:val="24"/>
                <w:szCs w:val="28"/>
              </w:rPr>
            </w:pPr>
            <w:r w:rsidRPr="00C44B9C">
              <w:rPr>
                <w:rFonts w:ascii="Times New Roman" w:eastAsia="Calibri" w:hAnsi="Times New Roman" w:cs="Times New Roman"/>
                <w:b/>
                <w:bCs/>
                <w:i/>
                <w:iCs/>
                <w:kern w:val="28"/>
                <w:sz w:val="24"/>
                <w:szCs w:val="28"/>
              </w:rPr>
              <w:t>a.Khái niệm và nguyên nhân của nội lực</w:t>
            </w:r>
          </w:p>
          <w:p w:rsidR="0032515F" w:rsidRPr="00C44B9C" w:rsidRDefault="0032515F" w:rsidP="0032515F">
            <w:pPr>
              <w:spacing w:after="0" w:line="240" w:lineRule="auto"/>
              <w:contextualSpacing/>
              <w:rPr>
                <w:sz w:val="24"/>
                <w:szCs w:val="28"/>
              </w:rPr>
            </w:pPr>
            <w:r w:rsidRPr="00C44B9C">
              <w:rPr>
                <w:sz w:val="24"/>
                <w:szCs w:val="28"/>
              </w:rPr>
              <w:t xml:space="preserve">     - Nội lực là lực sinh ra từ bên trong Trái Đất.</w:t>
            </w:r>
          </w:p>
          <w:p w:rsidR="0032515F" w:rsidRPr="00C44B9C" w:rsidRDefault="0032515F" w:rsidP="0032515F">
            <w:pPr>
              <w:spacing w:after="0" w:line="240" w:lineRule="auto"/>
              <w:contextualSpacing/>
              <w:rPr>
                <w:sz w:val="24"/>
                <w:szCs w:val="28"/>
              </w:rPr>
            </w:pPr>
            <w:r w:rsidRPr="00C44B9C">
              <w:rPr>
                <w:sz w:val="24"/>
                <w:szCs w:val="28"/>
              </w:rPr>
              <w:t xml:space="preserve">     - Nguyên nhân của nội lực chủ yếu do nguồn năng lượng từ quá trình phân hủy các chất phóng xạ, sự sắp xếp vật chất theo trọng lực và các phẩn ứng hóa học,… xảy ra bên trong Trái Đất.Hiện tượng uốn nếp</w:t>
            </w:r>
          </w:p>
          <w:p w:rsidR="00865EA2" w:rsidRPr="00C44B9C" w:rsidRDefault="00865EA2" w:rsidP="0032515F">
            <w:pPr>
              <w:spacing w:after="0" w:line="240" w:lineRule="auto"/>
              <w:contextualSpacing/>
              <w:rPr>
                <w:sz w:val="24"/>
                <w:szCs w:val="28"/>
              </w:rPr>
            </w:pPr>
            <w:r w:rsidRPr="00C44B9C">
              <w:rPr>
                <w:sz w:val="24"/>
                <w:szCs w:val="28"/>
              </w:rPr>
              <w:t xml:space="preserve">Vận động theo phương nằm ngang bao gồm những vận động: </w:t>
            </w:r>
            <w:r w:rsidRPr="00C44B9C">
              <w:rPr>
                <w:b/>
                <w:bCs/>
                <w:i/>
                <w:sz w:val="24"/>
                <w:szCs w:val="28"/>
              </w:rPr>
              <w:t>Hiện tượng uốn nếp,đức gãy</w:t>
            </w:r>
          </w:p>
          <w:p w:rsidR="0032515F" w:rsidRPr="00C44B9C" w:rsidRDefault="0032515F" w:rsidP="0032515F">
            <w:pPr>
              <w:spacing w:after="0" w:line="240" w:lineRule="auto"/>
              <w:contextualSpacing/>
              <w:rPr>
                <w:b/>
                <w:bCs/>
                <w:i/>
                <w:sz w:val="24"/>
                <w:szCs w:val="28"/>
              </w:rPr>
            </w:pPr>
            <w:r w:rsidRPr="00C44B9C">
              <w:rPr>
                <w:b/>
                <w:bCs/>
                <w:i/>
                <w:sz w:val="24"/>
                <w:szCs w:val="28"/>
              </w:rPr>
              <w:t>b. Hiện tượng uốn nếp</w:t>
            </w:r>
          </w:p>
          <w:p w:rsidR="0032515F" w:rsidRPr="00C44B9C" w:rsidRDefault="0032515F" w:rsidP="0032515F">
            <w:pPr>
              <w:spacing w:after="0" w:line="240" w:lineRule="auto"/>
              <w:contextualSpacing/>
              <w:rPr>
                <w:sz w:val="24"/>
                <w:szCs w:val="28"/>
              </w:rPr>
            </w:pPr>
            <w:r w:rsidRPr="00C44B9C">
              <w:rPr>
                <w:b/>
                <w:bCs/>
                <w:sz w:val="24"/>
                <w:szCs w:val="28"/>
              </w:rPr>
              <w:t>*</w:t>
            </w:r>
            <w:r w:rsidRPr="00C44B9C">
              <w:rPr>
                <w:sz w:val="24"/>
                <w:szCs w:val="28"/>
              </w:rPr>
              <w:t>Nguyên nhân :</w:t>
            </w:r>
          </w:p>
          <w:p w:rsidR="0032515F" w:rsidRPr="00C44B9C" w:rsidRDefault="0032515F" w:rsidP="0032515F">
            <w:pPr>
              <w:spacing w:after="0" w:line="240" w:lineRule="auto"/>
              <w:contextualSpacing/>
              <w:rPr>
                <w:sz w:val="24"/>
                <w:szCs w:val="28"/>
              </w:rPr>
            </w:pPr>
            <w:r w:rsidRPr="00C44B9C">
              <w:rPr>
                <w:sz w:val="24"/>
                <w:szCs w:val="28"/>
              </w:rPr>
              <w:t>-Do tác động của nội lực theo phương nằm ngang</w:t>
            </w:r>
          </w:p>
          <w:p w:rsidR="0032515F" w:rsidRPr="00C44B9C" w:rsidRDefault="0032515F" w:rsidP="0032515F">
            <w:pPr>
              <w:spacing w:after="0" w:line="240" w:lineRule="auto"/>
              <w:contextualSpacing/>
              <w:rPr>
                <w:sz w:val="24"/>
                <w:szCs w:val="28"/>
              </w:rPr>
            </w:pPr>
            <w:r w:rsidRPr="00C44B9C">
              <w:rPr>
                <w:sz w:val="24"/>
                <w:szCs w:val="28"/>
              </w:rPr>
              <w:t xml:space="preserve">-Do phun trào macma </w:t>
            </w:r>
          </w:p>
          <w:p w:rsidR="0032515F" w:rsidRPr="00C44B9C" w:rsidRDefault="0032515F" w:rsidP="0032515F">
            <w:pPr>
              <w:spacing w:after="0" w:line="240" w:lineRule="auto"/>
              <w:rPr>
                <w:sz w:val="24"/>
                <w:szCs w:val="28"/>
              </w:rPr>
            </w:pPr>
            <w:r w:rsidRPr="00C44B9C">
              <w:rPr>
                <w:b/>
                <w:bCs/>
                <w:sz w:val="24"/>
                <w:szCs w:val="28"/>
              </w:rPr>
              <w:t>*</w:t>
            </w:r>
            <w:r w:rsidRPr="00C44B9C">
              <w:rPr>
                <w:sz w:val="24"/>
                <w:szCs w:val="28"/>
              </w:rPr>
              <w:t>Vùng xảy ra:  Ở những vùng đá mềm, có độ dẻo</w:t>
            </w:r>
          </w:p>
          <w:p w:rsidR="0032515F" w:rsidRPr="00C44B9C" w:rsidRDefault="0032515F" w:rsidP="0032515F">
            <w:pPr>
              <w:spacing w:after="0" w:line="240" w:lineRule="auto"/>
              <w:contextualSpacing/>
              <w:rPr>
                <w:sz w:val="24"/>
                <w:szCs w:val="28"/>
              </w:rPr>
            </w:pPr>
            <w:r w:rsidRPr="00C44B9C">
              <w:rPr>
                <w:b/>
                <w:bCs/>
                <w:sz w:val="24"/>
                <w:szCs w:val="28"/>
              </w:rPr>
              <w:t>*</w:t>
            </w:r>
            <w:r w:rsidRPr="00C44B9C">
              <w:rPr>
                <w:sz w:val="24"/>
                <w:szCs w:val="28"/>
              </w:rPr>
              <w:t>Kết quả :</w:t>
            </w:r>
          </w:p>
          <w:p w:rsidR="0032515F" w:rsidRPr="00C44B9C" w:rsidRDefault="0032515F" w:rsidP="0032515F">
            <w:pPr>
              <w:spacing w:after="0" w:line="240" w:lineRule="auto"/>
              <w:contextualSpacing/>
              <w:rPr>
                <w:sz w:val="24"/>
                <w:szCs w:val="28"/>
              </w:rPr>
            </w:pPr>
            <w:r w:rsidRPr="00C44B9C">
              <w:rPr>
                <w:sz w:val="24"/>
                <w:szCs w:val="28"/>
              </w:rPr>
              <w:t>- Đá bị xô ép, uốn cong thành nếp</w:t>
            </w:r>
          </w:p>
          <w:p w:rsidR="0032515F" w:rsidRPr="00C44B9C" w:rsidRDefault="0032515F" w:rsidP="0032515F">
            <w:pPr>
              <w:spacing w:after="0" w:line="240" w:lineRule="auto"/>
              <w:contextualSpacing/>
              <w:rPr>
                <w:sz w:val="24"/>
                <w:szCs w:val="28"/>
              </w:rPr>
            </w:pPr>
            <w:r w:rsidRPr="00C44B9C">
              <w:rPr>
                <w:sz w:val="24"/>
                <w:szCs w:val="28"/>
              </w:rPr>
              <w:t>- Hình thành vùng núi uốn nếp như Hi-ma-lay-a; An-đét; Cooc-đi-e…</w:t>
            </w:r>
          </w:p>
          <w:p w:rsidR="0032515F" w:rsidRPr="00C44B9C" w:rsidRDefault="0032515F" w:rsidP="0032515F">
            <w:pPr>
              <w:spacing w:after="0" w:line="240" w:lineRule="auto"/>
              <w:contextualSpacing/>
              <w:rPr>
                <w:sz w:val="24"/>
                <w:szCs w:val="28"/>
              </w:rPr>
            </w:pPr>
          </w:p>
        </w:tc>
        <w:tc>
          <w:tcPr>
            <w:tcW w:w="992" w:type="dxa"/>
          </w:tcPr>
          <w:p w:rsidR="0032515F" w:rsidRPr="00C44B9C" w:rsidRDefault="0032515F" w:rsidP="0032515F">
            <w:pPr>
              <w:spacing w:after="0" w:line="240" w:lineRule="auto"/>
              <w:rPr>
                <w:sz w:val="24"/>
                <w:szCs w:val="28"/>
              </w:rPr>
            </w:pPr>
            <w:r w:rsidRPr="00C44B9C">
              <w:rPr>
                <w:sz w:val="24"/>
                <w:szCs w:val="28"/>
              </w:rPr>
              <w:t>1.0</w:t>
            </w:r>
          </w:p>
          <w:p w:rsidR="0032515F" w:rsidRPr="00C44B9C" w:rsidRDefault="0032515F" w:rsidP="0032515F">
            <w:pPr>
              <w:spacing w:after="0" w:line="240" w:lineRule="auto"/>
              <w:rPr>
                <w:sz w:val="24"/>
                <w:szCs w:val="28"/>
              </w:rPr>
            </w:pPr>
          </w:p>
          <w:p w:rsidR="0032515F" w:rsidRPr="00C44B9C" w:rsidRDefault="0032515F" w:rsidP="0032515F">
            <w:pPr>
              <w:spacing w:after="0" w:line="240" w:lineRule="auto"/>
              <w:rPr>
                <w:sz w:val="24"/>
                <w:szCs w:val="28"/>
              </w:rPr>
            </w:pPr>
          </w:p>
          <w:p w:rsidR="009B3AC2" w:rsidRPr="00C44B9C" w:rsidRDefault="009B3AC2" w:rsidP="0032515F">
            <w:pPr>
              <w:spacing w:after="0" w:line="240" w:lineRule="auto"/>
              <w:rPr>
                <w:sz w:val="24"/>
                <w:szCs w:val="28"/>
              </w:rPr>
            </w:pPr>
          </w:p>
          <w:p w:rsidR="009B3AC2" w:rsidRPr="00C44B9C" w:rsidRDefault="009B3AC2" w:rsidP="0032515F">
            <w:pPr>
              <w:spacing w:after="0" w:line="240" w:lineRule="auto"/>
              <w:rPr>
                <w:sz w:val="24"/>
                <w:szCs w:val="28"/>
              </w:rPr>
            </w:pPr>
          </w:p>
          <w:p w:rsidR="009B3AC2" w:rsidRPr="00C44B9C" w:rsidRDefault="009B3AC2" w:rsidP="0032515F">
            <w:pPr>
              <w:spacing w:after="0" w:line="240" w:lineRule="auto"/>
              <w:rPr>
                <w:sz w:val="24"/>
                <w:szCs w:val="28"/>
              </w:rPr>
            </w:pPr>
          </w:p>
          <w:p w:rsidR="0032515F" w:rsidRPr="00C44B9C" w:rsidRDefault="0032515F" w:rsidP="0032515F">
            <w:pPr>
              <w:spacing w:after="0" w:line="240" w:lineRule="auto"/>
              <w:rPr>
                <w:sz w:val="24"/>
                <w:szCs w:val="28"/>
              </w:rPr>
            </w:pPr>
            <w:r w:rsidRPr="00C44B9C">
              <w:rPr>
                <w:sz w:val="24"/>
                <w:szCs w:val="28"/>
              </w:rPr>
              <w:t>1.5</w:t>
            </w:r>
          </w:p>
        </w:tc>
      </w:tr>
      <w:tr w:rsidR="0032515F" w:rsidRPr="00C44B9C" w:rsidTr="00C44B9C">
        <w:trPr>
          <w:trHeight w:val="648"/>
        </w:trPr>
        <w:tc>
          <w:tcPr>
            <w:tcW w:w="1004" w:type="dxa"/>
          </w:tcPr>
          <w:p w:rsidR="0032515F" w:rsidRPr="00C44B9C" w:rsidRDefault="0032515F" w:rsidP="0032515F">
            <w:pPr>
              <w:spacing w:after="0" w:line="240" w:lineRule="auto"/>
              <w:jc w:val="both"/>
              <w:rPr>
                <w:b/>
                <w:sz w:val="24"/>
                <w:szCs w:val="28"/>
              </w:rPr>
            </w:pPr>
            <w:r w:rsidRPr="00C44B9C">
              <w:rPr>
                <w:b/>
                <w:sz w:val="24"/>
                <w:szCs w:val="28"/>
              </w:rPr>
              <w:t>Câu 3</w:t>
            </w:r>
          </w:p>
          <w:p w:rsidR="0032515F" w:rsidRPr="00C44B9C" w:rsidRDefault="0032515F" w:rsidP="0032515F">
            <w:pPr>
              <w:spacing w:after="0" w:line="240" w:lineRule="auto"/>
              <w:jc w:val="both"/>
              <w:rPr>
                <w:b/>
                <w:sz w:val="24"/>
                <w:szCs w:val="28"/>
              </w:rPr>
            </w:pPr>
            <w:r w:rsidRPr="00C44B9C">
              <w:rPr>
                <w:i/>
                <w:sz w:val="24"/>
                <w:szCs w:val="28"/>
                <w:lang w:val="vi-VN"/>
              </w:rPr>
              <w:t xml:space="preserve">(  </w:t>
            </w:r>
            <w:r w:rsidRPr="00C44B9C">
              <w:rPr>
                <w:i/>
                <w:sz w:val="24"/>
                <w:szCs w:val="28"/>
              </w:rPr>
              <w:t>1.0đ)</w:t>
            </w:r>
          </w:p>
        </w:tc>
        <w:tc>
          <w:tcPr>
            <w:tcW w:w="9072" w:type="dxa"/>
          </w:tcPr>
          <w:p w:rsidR="0032515F" w:rsidRPr="00C44B9C" w:rsidRDefault="0032515F" w:rsidP="0032515F">
            <w:pPr>
              <w:spacing w:after="0" w:line="240" w:lineRule="auto"/>
              <w:rPr>
                <w:sz w:val="24"/>
                <w:szCs w:val="28"/>
                <w:lang w:val="pt-BR"/>
              </w:rPr>
            </w:pPr>
            <w:r w:rsidRPr="00C44B9C">
              <w:rPr>
                <w:sz w:val="24"/>
                <w:szCs w:val="28"/>
                <w:lang w:val="pt-BR"/>
              </w:rPr>
              <w:t>Khi ở Luân-đôn là 23 giờ ngày 31-12-2022 thì ở Hà Nội là: 6h,</w:t>
            </w:r>
          </w:p>
          <w:p w:rsidR="0032515F" w:rsidRPr="00C44B9C" w:rsidRDefault="0032515F" w:rsidP="0032515F">
            <w:pPr>
              <w:spacing w:after="0" w:line="240" w:lineRule="auto"/>
              <w:rPr>
                <w:sz w:val="24"/>
                <w:szCs w:val="28"/>
                <w:lang w:val="pt-BR"/>
              </w:rPr>
            </w:pPr>
            <w:r w:rsidRPr="00C44B9C">
              <w:rPr>
                <w:sz w:val="24"/>
                <w:szCs w:val="28"/>
                <w:lang w:val="pt-BR"/>
              </w:rPr>
              <w:t xml:space="preserve"> ngày 01/01/2023.</w:t>
            </w:r>
          </w:p>
        </w:tc>
        <w:tc>
          <w:tcPr>
            <w:tcW w:w="992" w:type="dxa"/>
          </w:tcPr>
          <w:p w:rsidR="0032515F" w:rsidRPr="00C44B9C" w:rsidRDefault="0032515F" w:rsidP="0032515F">
            <w:pPr>
              <w:spacing w:after="0" w:line="240" w:lineRule="auto"/>
              <w:rPr>
                <w:sz w:val="24"/>
                <w:szCs w:val="28"/>
              </w:rPr>
            </w:pPr>
            <w:r w:rsidRPr="00C44B9C">
              <w:rPr>
                <w:sz w:val="24"/>
                <w:szCs w:val="28"/>
              </w:rPr>
              <w:t>0.5</w:t>
            </w:r>
          </w:p>
          <w:p w:rsidR="0032515F" w:rsidRPr="00C44B9C" w:rsidRDefault="0032515F" w:rsidP="0032515F">
            <w:pPr>
              <w:spacing w:after="0" w:line="240" w:lineRule="auto"/>
              <w:rPr>
                <w:sz w:val="24"/>
                <w:szCs w:val="28"/>
              </w:rPr>
            </w:pPr>
            <w:r w:rsidRPr="00C44B9C">
              <w:rPr>
                <w:sz w:val="24"/>
                <w:szCs w:val="28"/>
              </w:rPr>
              <w:t>0.5</w:t>
            </w:r>
          </w:p>
        </w:tc>
      </w:tr>
    </w:tbl>
    <w:p w:rsidR="0032515F" w:rsidRPr="00C44B9C" w:rsidRDefault="0032515F" w:rsidP="0032515F">
      <w:pPr>
        <w:tabs>
          <w:tab w:val="left" w:pos="4050"/>
        </w:tabs>
        <w:spacing w:after="0" w:line="240" w:lineRule="auto"/>
        <w:rPr>
          <w:sz w:val="24"/>
          <w:szCs w:val="28"/>
        </w:rPr>
      </w:pPr>
      <w:r w:rsidRPr="00C44B9C">
        <w:rPr>
          <w:sz w:val="24"/>
          <w:szCs w:val="28"/>
        </w:rPr>
        <w:tab/>
      </w:r>
    </w:p>
    <w:p w:rsidR="0032515F" w:rsidRPr="00C44B9C" w:rsidRDefault="0032515F" w:rsidP="0032515F">
      <w:pPr>
        <w:pStyle w:val="Vnbnnidung0"/>
        <w:spacing w:line="240" w:lineRule="auto"/>
        <w:rPr>
          <w:sz w:val="24"/>
          <w:szCs w:val="28"/>
        </w:rPr>
      </w:pPr>
      <w:bookmarkStart w:id="0" w:name="_GoBack"/>
      <w:bookmarkEnd w:id="0"/>
    </w:p>
    <w:p w:rsidR="0035464B" w:rsidRPr="00C44B9C" w:rsidRDefault="00C44B9C" w:rsidP="0032515F">
      <w:pPr>
        <w:spacing w:after="0" w:line="240" w:lineRule="auto"/>
        <w:rPr>
          <w:sz w:val="24"/>
          <w:szCs w:val="28"/>
        </w:rPr>
      </w:pPr>
    </w:p>
    <w:sectPr w:rsidR="0035464B" w:rsidRPr="00C44B9C" w:rsidSect="00C44B9C">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F"/>
    <w:rsid w:val="0032515F"/>
    <w:rsid w:val="00586CE4"/>
    <w:rsid w:val="006E7EEC"/>
    <w:rsid w:val="00865EA2"/>
    <w:rsid w:val="009B3AC2"/>
    <w:rsid w:val="00C44B9C"/>
    <w:rsid w:val="00E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5F"/>
    <w:rPr>
      <w:rFonts w:ascii="Times New Roman" w:eastAsia="Calibri" w:hAnsi="Times New Roman" w:cs="Times New Roman"/>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2515F"/>
    <w:rPr>
      <w:rFonts w:ascii="Times New Roman" w:eastAsia="Times New Roman" w:hAnsi="Times New Roman" w:cs="Times New Roman"/>
      <w:sz w:val="19"/>
      <w:szCs w:val="19"/>
    </w:rPr>
  </w:style>
  <w:style w:type="paragraph" w:customStyle="1" w:styleId="Vnbnnidung0">
    <w:name w:val="Văn bản nội dung"/>
    <w:basedOn w:val="Normal"/>
    <w:link w:val="Vnbnnidung"/>
    <w:rsid w:val="0032515F"/>
    <w:pPr>
      <w:widowControl w:val="0"/>
      <w:spacing w:after="0" w:line="310" w:lineRule="auto"/>
      <w:ind w:firstLine="60"/>
    </w:pPr>
    <w:rPr>
      <w:rFonts w:eastAsia="Times New Roman"/>
      <w:kern w:val="0"/>
      <w:sz w:val="19"/>
      <w:szCs w:val="19"/>
    </w:rPr>
  </w:style>
  <w:style w:type="character" w:customStyle="1" w:styleId="Vnbnnidung2">
    <w:name w:val="Văn bản nội dung (2)_"/>
    <w:basedOn w:val="DefaultParagraphFont"/>
    <w:link w:val="Vnbnnidung20"/>
    <w:rsid w:val="0032515F"/>
    <w:rPr>
      <w:rFonts w:ascii="Times New Roman" w:eastAsia="Times New Roman" w:hAnsi="Times New Roman" w:cs="Times New Roman"/>
    </w:rPr>
  </w:style>
  <w:style w:type="paragraph" w:customStyle="1" w:styleId="Vnbnnidung20">
    <w:name w:val="Văn bản nội dung (2)"/>
    <w:basedOn w:val="Normal"/>
    <w:link w:val="Vnbnnidung2"/>
    <w:rsid w:val="0032515F"/>
    <w:pPr>
      <w:widowControl w:val="0"/>
      <w:spacing w:after="0" w:line="269" w:lineRule="auto"/>
      <w:ind w:firstLine="440"/>
    </w:pPr>
    <w:rPr>
      <w:rFonts w:eastAsia="Times New Roman"/>
      <w:kern w:val="0"/>
      <w:sz w:val="22"/>
    </w:rPr>
  </w:style>
  <w:style w:type="paragraph" w:styleId="ListParagraph">
    <w:name w:val="List Paragraph"/>
    <w:basedOn w:val="Normal"/>
    <w:link w:val="ListParagraphChar"/>
    <w:uiPriority w:val="34"/>
    <w:qFormat/>
    <w:rsid w:val="0032515F"/>
    <w:pPr>
      <w:spacing w:after="160" w:line="259" w:lineRule="auto"/>
      <w:ind w:left="720"/>
      <w:contextualSpacing/>
    </w:pPr>
    <w:rPr>
      <w:rFonts w:asciiTheme="minorHAnsi" w:eastAsiaTheme="minorHAnsi" w:hAnsiTheme="minorHAnsi" w:cstheme="minorBidi"/>
      <w:kern w:val="0"/>
      <w:sz w:val="22"/>
    </w:rPr>
  </w:style>
  <w:style w:type="character" w:customStyle="1" w:styleId="ListParagraphChar">
    <w:name w:val="List Paragraph Char"/>
    <w:link w:val="ListParagraph"/>
    <w:uiPriority w:val="34"/>
    <w:locked/>
    <w:rsid w:val="0032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5F"/>
    <w:rPr>
      <w:rFonts w:ascii="Times New Roman" w:eastAsia="Calibri" w:hAnsi="Times New Roman" w:cs="Times New Roman"/>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2515F"/>
    <w:rPr>
      <w:rFonts w:ascii="Times New Roman" w:eastAsia="Times New Roman" w:hAnsi="Times New Roman" w:cs="Times New Roman"/>
      <w:sz w:val="19"/>
      <w:szCs w:val="19"/>
    </w:rPr>
  </w:style>
  <w:style w:type="paragraph" w:customStyle="1" w:styleId="Vnbnnidung0">
    <w:name w:val="Văn bản nội dung"/>
    <w:basedOn w:val="Normal"/>
    <w:link w:val="Vnbnnidung"/>
    <w:rsid w:val="0032515F"/>
    <w:pPr>
      <w:widowControl w:val="0"/>
      <w:spacing w:after="0" w:line="310" w:lineRule="auto"/>
      <w:ind w:firstLine="60"/>
    </w:pPr>
    <w:rPr>
      <w:rFonts w:eastAsia="Times New Roman"/>
      <w:kern w:val="0"/>
      <w:sz w:val="19"/>
      <w:szCs w:val="19"/>
    </w:rPr>
  </w:style>
  <w:style w:type="character" w:customStyle="1" w:styleId="Vnbnnidung2">
    <w:name w:val="Văn bản nội dung (2)_"/>
    <w:basedOn w:val="DefaultParagraphFont"/>
    <w:link w:val="Vnbnnidung20"/>
    <w:rsid w:val="0032515F"/>
    <w:rPr>
      <w:rFonts w:ascii="Times New Roman" w:eastAsia="Times New Roman" w:hAnsi="Times New Roman" w:cs="Times New Roman"/>
    </w:rPr>
  </w:style>
  <w:style w:type="paragraph" w:customStyle="1" w:styleId="Vnbnnidung20">
    <w:name w:val="Văn bản nội dung (2)"/>
    <w:basedOn w:val="Normal"/>
    <w:link w:val="Vnbnnidung2"/>
    <w:rsid w:val="0032515F"/>
    <w:pPr>
      <w:widowControl w:val="0"/>
      <w:spacing w:after="0" w:line="269" w:lineRule="auto"/>
      <w:ind w:firstLine="440"/>
    </w:pPr>
    <w:rPr>
      <w:rFonts w:eastAsia="Times New Roman"/>
      <w:kern w:val="0"/>
      <w:sz w:val="22"/>
    </w:rPr>
  </w:style>
  <w:style w:type="paragraph" w:styleId="ListParagraph">
    <w:name w:val="List Paragraph"/>
    <w:basedOn w:val="Normal"/>
    <w:link w:val="ListParagraphChar"/>
    <w:uiPriority w:val="34"/>
    <w:qFormat/>
    <w:rsid w:val="0032515F"/>
    <w:pPr>
      <w:spacing w:after="160" w:line="259" w:lineRule="auto"/>
      <w:ind w:left="720"/>
      <w:contextualSpacing/>
    </w:pPr>
    <w:rPr>
      <w:rFonts w:asciiTheme="minorHAnsi" w:eastAsiaTheme="minorHAnsi" w:hAnsiTheme="minorHAnsi" w:cstheme="minorBidi"/>
      <w:kern w:val="0"/>
      <w:sz w:val="22"/>
    </w:rPr>
  </w:style>
  <w:style w:type="character" w:customStyle="1" w:styleId="ListParagraphChar">
    <w:name w:val="List Paragraph Char"/>
    <w:link w:val="ListParagraph"/>
    <w:uiPriority w:val="34"/>
    <w:locked/>
    <w:rsid w:val="0032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839">
      <w:bodyDiv w:val="1"/>
      <w:marLeft w:val="0"/>
      <w:marRight w:val="0"/>
      <w:marTop w:val="0"/>
      <w:marBottom w:val="0"/>
      <w:divBdr>
        <w:top w:val="none" w:sz="0" w:space="0" w:color="auto"/>
        <w:left w:val="none" w:sz="0" w:space="0" w:color="auto"/>
        <w:bottom w:val="none" w:sz="0" w:space="0" w:color="auto"/>
        <w:right w:val="none" w:sz="0" w:space="0" w:color="auto"/>
      </w:divBdr>
    </w:div>
    <w:div w:id="536741140">
      <w:bodyDiv w:val="1"/>
      <w:marLeft w:val="0"/>
      <w:marRight w:val="0"/>
      <w:marTop w:val="0"/>
      <w:marBottom w:val="0"/>
      <w:divBdr>
        <w:top w:val="none" w:sz="0" w:space="0" w:color="auto"/>
        <w:left w:val="none" w:sz="0" w:space="0" w:color="auto"/>
        <w:bottom w:val="none" w:sz="0" w:space="0" w:color="auto"/>
        <w:right w:val="none" w:sz="0" w:space="0" w:color="auto"/>
      </w:divBdr>
    </w:div>
    <w:div w:id="742023845">
      <w:bodyDiv w:val="1"/>
      <w:marLeft w:val="0"/>
      <w:marRight w:val="0"/>
      <w:marTop w:val="0"/>
      <w:marBottom w:val="0"/>
      <w:divBdr>
        <w:top w:val="none" w:sz="0" w:space="0" w:color="auto"/>
        <w:left w:val="none" w:sz="0" w:space="0" w:color="auto"/>
        <w:bottom w:val="none" w:sz="0" w:space="0" w:color="auto"/>
        <w:right w:val="none" w:sz="0" w:space="0" w:color="auto"/>
      </w:divBdr>
    </w:div>
    <w:div w:id="1596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Thanh loc</cp:lastModifiedBy>
  <cp:revision>4</cp:revision>
  <dcterms:created xsi:type="dcterms:W3CDTF">2022-11-02T10:02:00Z</dcterms:created>
  <dcterms:modified xsi:type="dcterms:W3CDTF">2022-11-02T10:07:00Z</dcterms:modified>
</cp:coreProperties>
</file>